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7" w:rsidRPr="00F40AD7" w:rsidRDefault="00F40A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ГУБЕРНАТОР КОСТРОМСКОЙ ОБЛАСТИ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от 28 августа 2014 г. N 167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 МЕЖОТРАСЛЕВОМ СОВЕТЕ ПОТРЕБИТЕЛЕЙ ПО ВОПРОСАМ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 ГУБЕРНАТОРЕ КОСТРОМСКОЙ ОБЛАСТИ</w:t>
      </w:r>
    </w:p>
    <w:p w:rsidR="00F40AD7" w:rsidRPr="00F40AD7" w:rsidRDefault="00F40A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0AD7" w:rsidRPr="00F40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губернатора Костромской области</w:t>
            </w:r>
            <w:proofErr w:type="gramEnd"/>
          </w:p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07.12.2015 </w:t>
            </w:r>
            <w:hyperlink r:id="rId4" w:history="1">
              <w:r w:rsidRPr="00F40A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226</w:t>
              </w:r>
            </w:hyperlink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29.06.2017 </w:t>
            </w:r>
            <w:hyperlink r:id="rId5" w:history="1">
              <w:r w:rsidRPr="00F40A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144</w:t>
              </w:r>
            </w:hyperlink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06.03.2018 </w:t>
            </w:r>
            <w:hyperlink r:id="rId6" w:history="1">
              <w:r w:rsidRPr="00F40A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</w:t>
              </w:r>
            </w:hyperlink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В целях создания и развития механизма общественного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 при планировании и реализации инвестиционных программ и тарифной политики постановляю: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1. Создать межотраслевой совет потребителей по вопросам деятельности субъектов естественных монополий при губернаторе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2. Утвердить: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6" w:history="1">
        <w:r w:rsidRPr="00F40AD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40AD7">
        <w:rPr>
          <w:rFonts w:ascii="Times New Roman" w:hAnsi="Times New Roman" w:cs="Times New Roman"/>
          <w:sz w:val="24"/>
          <w:szCs w:val="24"/>
        </w:rPr>
        <w:t xml:space="preserve"> о межотраслевом совете потребителей по вопросам деятельности субъектов естественных монополий при губернаторе Костромской области (приложение N 1);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6" w:history="1">
        <w:r w:rsidRPr="00F40AD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F40AD7">
        <w:rPr>
          <w:rFonts w:ascii="Times New Roman" w:hAnsi="Times New Roman" w:cs="Times New Roman"/>
          <w:sz w:val="24"/>
          <w:szCs w:val="24"/>
        </w:rPr>
        <w:t xml:space="preserve"> межотраслевого совета потребителей по вопросам деятельности субъектов естественных монополий при губернаторе Костромской области (приложение N 2).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Губернатор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С.СИТНИКОВ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Утверждено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губернатора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от 28 августа 2014 г. N 167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40AD7">
        <w:rPr>
          <w:rFonts w:ascii="Times New Roman" w:hAnsi="Times New Roman" w:cs="Times New Roman"/>
          <w:sz w:val="24"/>
          <w:szCs w:val="24"/>
        </w:rPr>
        <w:t>ПОЛОЖЕНИЕ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 МЕЖОТРАСЛЕВОМ СОВЕТЕ ПОТРЕБИТЕЛЕЙ ПО ВОПРОСАМ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 ГУБЕРНАТОРЕ КОСТРОМСКОЙ ОБЛАСТИ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 xml:space="preserve">Межотраслевой совет потребителей по вопросам деятельности субъектов естественных монополий при губернаторе Костромской области (далее - Совет) является постоянно действующим </w:t>
      </w:r>
      <w:proofErr w:type="spellStart"/>
      <w:r w:rsidRPr="00F40AD7">
        <w:rPr>
          <w:rFonts w:ascii="Times New Roman" w:hAnsi="Times New Roman" w:cs="Times New Roman"/>
          <w:sz w:val="24"/>
          <w:szCs w:val="24"/>
        </w:rPr>
        <w:t>совещательно-консультативным</w:t>
      </w:r>
      <w:proofErr w:type="spellEnd"/>
      <w:r w:rsidRPr="00F40AD7">
        <w:rPr>
          <w:rFonts w:ascii="Times New Roman" w:hAnsi="Times New Roman" w:cs="Times New Roman"/>
          <w:sz w:val="24"/>
          <w:szCs w:val="24"/>
        </w:rPr>
        <w:t xml:space="preserve"> органом при губернаторе Костромской области, созданным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потребителей, а также доведение до департамента государственного регулирования цен и тарифов Костромской области и субъектов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естественных монополий позиции потребителей.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7" w:history="1">
        <w:r w:rsidRPr="00F40AD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40AD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F40AD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40AD7">
        <w:rPr>
          <w:rFonts w:ascii="Times New Roman" w:hAnsi="Times New Roman" w:cs="Times New Roman"/>
          <w:sz w:val="24"/>
          <w:szCs w:val="24"/>
        </w:rPr>
        <w:t xml:space="preserve"> Костромской области и иными нормативными правовыми актами Костромской области, а также настоящим положением.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2. ПРИНЦИПЫ ДЕЯТЕЛЬНОСТИ СОВЕТА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3. Принципы деятельности Совета включают в себя: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1) полноту учета мнений широкого круга потребителей,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информационно-телекоммуникационной сети Интернет.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(далее - правление).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2) независимость, при которой текущая профессиональная деятельность членов Совета не должна влиять на объективность принимаемых ими решений;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3) баланс представительства, обеспечивающего сбалансированное представительство в Совете различных групп;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4) открытость и гласность деятельности Совета на всех этапах, осуществляемые посредством размещения на официальном сайте администрации Костромской области в информационно-телекоммуникационной сети Интернет протоколов заседаний, решений, рекомендаций Совета, а также обеспечения </w:t>
      </w:r>
      <w:proofErr w:type="spellStart"/>
      <w:proofErr w:type="gramStart"/>
      <w:r w:rsidRPr="00F40AD7">
        <w:rPr>
          <w:rFonts w:ascii="Times New Roman" w:hAnsi="Times New Roman" w:cs="Times New Roman"/>
          <w:sz w:val="24"/>
          <w:szCs w:val="24"/>
        </w:rPr>
        <w:t>интернет-трансляций</w:t>
      </w:r>
      <w:proofErr w:type="spellEnd"/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заседаний Совета (при наличии технической возможности).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На заседаниях Совета могут присутствовать все заинтересованные граждане и представители средств массовой информации.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4. Работа членов Совета осуществляется исключительно на безвозмездной добровольной основе.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3. ЗАДАЧИ СОВЕТА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5. Основными задачами Совета являются: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AD7">
        <w:rPr>
          <w:rFonts w:ascii="Times New Roman" w:hAnsi="Times New Roman" w:cs="Times New Roman"/>
          <w:sz w:val="24"/>
          <w:szCs w:val="24"/>
        </w:rPr>
        <w:t>1) участие в разработке и обсуждении на ранних стадиях формирования стратегических документов Костромской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схемы территориального планирования Костромской области, прогнозы социально-экономического развития Костромской области и др., в соответствии с регламентом участия Совета в разработке и обсуждении указанных стратегических документов;</w:t>
      </w:r>
      <w:proofErr w:type="gramEnd"/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Костромской области;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3) 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4)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5) обеспечение взаимодействия потребителей с департаментом государственного регулирования цен и тарифов Костромской области, департаментом топливно-энергетического комплекса и жилищно-коммунального хозяйства Костромской области и субъектами естественных монополий.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6. Задачи, стоящие перед Советом, с учетом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специфики сфер деятельности субъектов естественных монополий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могут реализовываться: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1)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Костромской области посредством учета мнения по стратегическим документам развития соответствующей отрасли естественной монополии, социально-экономического развития Костромской области, схемам территориального планирования и т.д.;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2) на стадии формирования и утверждения инвестиционных программ субъектов естественных монополий посредством: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соответствия положений проекта инвестиционной программы субъекта естественной монополии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стратегическим документам по вопросам развития соответствующей отрасли естественных монополий, территориального и экономического развития Костромской области;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анализа показателей экономической, технологической, социальной и экологической эффективности проекта инвестиционной программы субъектов естественных монополий;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оценки проведенной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экспертизы проекта инвестиционной программы субъекта естественной монополии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и при необходимости инициирования повторной экспертизы (в соответствии со стандартом проведения публичного технологического и ценового аудита);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подготовки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представления альтернативных предложений при формировании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степени соответствия проекта инвестиционной программы субъекта естественных монополий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потребностям потребителей с учетом сохранения надежности системы и качества;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привлечения к рассмотрению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проекта инвестиционной программы субъекта естественной монополии независимых экспертов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и специализированных организаций;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проведения общественного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обсуждения проекта инвестиционной программы субъекта естественной монополии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Костромской области в информационно-телекоммуникационной сети Интернет и подготовки предложений по корректировке программы по результатам общественного обсуждения;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подготовки рекомендаций для субъекта естественных монополий и (или) администрации Костромской области о целесообразности утверждения (корректировки) проекта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3) на стадии реализации инвестиционных программ субъектов естественных монополий посредством: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мониторинга хода реализации инвестиционной программы субъекта естественной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монополии, достижения (</w:t>
      </w:r>
      <w:proofErr w:type="spellStart"/>
      <w:r w:rsidRPr="00F40AD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0AD7">
        <w:rPr>
          <w:rFonts w:ascii="Times New Roman" w:hAnsi="Times New Roman" w:cs="Times New Roman"/>
          <w:sz w:val="24"/>
          <w:szCs w:val="24"/>
        </w:rPr>
        <w:t>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оценки загруженности построенных (модернизированных) мощностей, их </w:t>
      </w:r>
      <w:proofErr w:type="spellStart"/>
      <w:r w:rsidRPr="00F40AD7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40AD7">
        <w:rPr>
          <w:rFonts w:ascii="Times New Roman" w:hAnsi="Times New Roman" w:cs="Times New Roman"/>
          <w:sz w:val="24"/>
          <w:szCs w:val="24"/>
        </w:rPr>
        <w:t>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осуществления мониторинга закупок, цен и договорных условий в рамках осуществления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подготовки по результатам анализа заключения для субъекта естественной монополии и (или)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привлечения независимых экспертов и специализированных организаций при проведении анализа;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оценки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заказа независимой экспертизы, в том числе после завершения реализации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представления заключений по результатам исполнения инвестиционной программы субъекта естественной монополии;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4) на стадии </w:t>
      </w:r>
      <w:proofErr w:type="gramStart"/>
      <w:r w:rsidRPr="00F40AD7">
        <w:rPr>
          <w:rFonts w:ascii="Times New Roman" w:hAnsi="Times New Roman" w:cs="Times New Roman"/>
          <w:sz w:val="24"/>
          <w:szCs w:val="24"/>
        </w:rPr>
        <w:t>осуществления контроля тарифного регулирования субъектов естественных монополий</w:t>
      </w:r>
      <w:proofErr w:type="gramEnd"/>
      <w:r w:rsidRPr="00F40AD7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формирования заключений по проекту тарифных решений;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представления альтернативных предложений по рассмотрению регуляторных заявок в интересах потребителей;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анализа последствий предлагаемых тарифных решений;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5) на стадии урегулирования споров при утверждении цен (тарифов) посредством: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участия в рассмотрении в досудебном порядке споров, связанных с установлением и (или) применением регулируемых цен (тарифов);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в случаях оказания содействия защите прав потребителей, предусмотренных законодательством Российской Федерации,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оказания содействия во внесудебном урегулировании текущих споров между потребителями и субъектами естественных монополий;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обращения в Федеральную службу по тарифам по вопросам рассмотрения разногласий, связанных с вопросами регулирования деятельности субъектов естественных монополий.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7. Задачи Совета по осуществлению контроля тарифного регулирования достигаются посредством: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участия представителей Совета в заседаниях правления;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подготовки заключений на проекты решений об установлении тарифов для субъектов естественных монополий, включая оценку последствий предлагаемых решений;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проведения экспертизы обоснованности регуляторной заявки; анализа последствий предлагаемых тарифных решений;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официального сайта администрации Костромской области в информационно-телекоммуникационной сети Интернет и доведения мнения потребителей до губернатора Костромской области и (или) субъекта естественных монополий.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8. Задачи Совета также могут быть реализованы посредством участия Совета или (и) представителей Совета в разработке (изменении или дополнении) нормативных правовых актов, регламентирующих, в том числе, различные аспекты деятельности субъектов естественных монополий, департамента государственного регулирования цен и тарифов Костромской области.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4. ПРАВА СОВЕТА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9. Совет имеет право: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2) знакомиться с отчетами об этапах реализации инвестиционных программ субъектов естественных монополий и об оценке их эффективности, включая прогнозы социально-экономического развития Российской Федерации и Костромской области, схемами территориального планирования, стратегиями развития, результатами независимой экспертизы;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3) запрашивать у исполнительных органов государственной власти Костромской области и организаций информацию по вопросам, относящимся к компетенции Совета;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4) взаимодействовать с общественными и экспертными советами при исполнительных органах государственной власти Костромской области и субъектах естественных монополий и советами потребителей при отраслевых правительственных комиссиях: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в том числе участвовать в их заседаниях.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5. ОРГАНИЗАЦИЯ ДЕЯТЕЛЬНОСТИ СОВЕТА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10. В состав Совета входят председатель Совета, заместитель председателя Совета, секретарь Совета и члены Совета.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Председателем Совета является губернатор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В составе Совета: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1/3 членов Совета от общего числа составляют представители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организаций: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региональных </w:t>
      </w:r>
      <w:proofErr w:type="spellStart"/>
      <w:proofErr w:type="gramStart"/>
      <w:r w:rsidRPr="00F40AD7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proofErr w:type="gramEnd"/>
      <w:r w:rsidRPr="00F40AD7">
        <w:rPr>
          <w:rFonts w:ascii="Times New Roman" w:hAnsi="Times New Roman" w:cs="Times New Roman"/>
          <w:sz w:val="24"/>
          <w:szCs w:val="24"/>
        </w:rPr>
        <w:t>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1/3 членов Совета от общего числа составляют представители общественных некоммерческих организаций и (или) организаций по защите прав потребителей;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1/3 членов Совета от общего числа составляют представители федеральных парламентских политических партий, представители органов местного самоуправления муниципальных организаций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Также в состав членов Совета могут входить Уполномоченный по защите прав предпринимателей Костромской области, представитель Общественной палаты Костромской области, специалисты каждой из отраслей естественных монополий: энергетики, коммунальных услуг (водоснабжения, водоотведения, теплоснабжения), транспорта и связи.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В Совет не могут входить представители исполнительных органов государственной власти Костромской области, за исключением губернатора Костромской области, а также субъектов естественных монополий или </w:t>
      </w:r>
      <w:proofErr w:type="spellStart"/>
      <w:r w:rsidRPr="00F40AD7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F40AD7">
        <w:rPr>
          <w:rFonts w:ascii="Times New Roman" w:hAnsi="Times New Roman" w:cs="Times New Roman"/>
          <w:sz w:val="24"/>
          <w:szCs w:val="24"/>
        </w:rPr>
        <w:t xml:space="preserve"> с такими субъектами лица.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11. Состав Совета утверждается губернатором Костромской области по предложению Общественной палаты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12. Внутри Совета могут формироваться отраслевые палаты.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13. Заседания Совета проводятся в соответствии с графиком рассмотрения вопросов, относящихся к компетенции Совета, но не реже одного раза в полугодие.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14. Заседание Совета считается правомочным, если на нем присутствует не менее половины членов Совета.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15. Внеочередное заседание Совета может быть проведено по инициативе не менее 1/3 членов Совета или губернатора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16. Члены Совета назначаются сроком на 3 года. Заместитель председателя Совета и секретарь Совета избираются из его состава на первом заседании Совета простым большинством голосов от общего числа членов Совета, присутствующих на заседании, сроком на 1 год. По истечении срока полномочий председателем Совета на голосование выносится вопрос о ротации заместителя председателя Совета, секретаря Совета и отдельных его членов.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17. Техническая организация деятельности Совета осуществляется секретарем Совета.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18.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 равенстве голосов членов Совета голос председательствующего является решающим.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19. Предусматривается </w:t>
      </w:r>
      <w:proofErr w:type="spellStart"/>
      <w:r w:rsidRPr="00F40AD7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40AD7">
        <w:rPr>
          <w:rFonts w:ascii="Times New Roman" w:hAnsi="Times New Roman" w:cs="Times New Roman"/>
          <w:sz w:val="24"/>
          <w:szCs w:val="24"/>
        </w:rPr>
        <w:t xml:space="preserve"> форма проведения заседаний Совета. Член Совета участвует в заседаниях Совета лично.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20. Заседания Совета могут проводиться при участии представителей исполнительных органов государственной власти Костромской области и представителей субъектов естественных монополий без права голоса.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Костромской области на Совете представляют руководители органов, от субъектов естественных монополий - члены правления или заместители генеральных директоров.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21. На заседание Совета могут быть приглашены представители органов местного самоуправления Костромской области.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22. Решения отражаются в протоколах заседаний Совета, которые подлежат размещению на официальном сайте администрации Костромской области в информационно-телекоммуникационной сети Интернет.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 xml:space="preserve">23. Решения Совета носят рекомендательный характер. Протоколы, решения, стенограммы заседаний Совета, а также иные документы подлежат размещению на официальном сайте администрации Костромской области в информационно-телекоммуникационной сети Интернет. При наличии технической возможности заседания Совета могут сопровождаться </w:t>
      </w:r>
      <w:proofErr w:type="spellStart"/>
      <w:proofErr w:type="gramStart"/>
      <w:r w:rsidRPr="00F40AD7">
        <w:rPr>
          <w:rFonts w:ascii="Times New Roman" w:hAnsi="Times New Roman" w:cs="Times New Roman"/>
          <w:sz w:val="24"/>
          <w:szCs w:val="24"/>
        </w:rPr>
        <w:t>интернет-трансляцией</w:t>
      </w:r>
      <w:proofErr w:type="spellEnd"/>
      <w:proofErr w:type="gramEnd"/>
      <w:r w:rsidRPr="00F40AD7">
        <w:rPr>
          <w:rFonts w:ascii="Times New Roman" w:hAnsi="Times New Roman" w:cs="Times New Roman"/>
          <w:sz w:val="24"/>
          <w:szCs w:val="24"/>
        </w:rPr>
        <w:t>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24. В конце текущего года Совет осуществляет публикацию отчета о результатах работы Совета в АУКО "Редакция Костромской областной газеты "Северная правда" и размещает его на официальном сайте администрации Костромской области в информационно-телекоммуникационной сети Интернет.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25. Для представления позиции Совета по инвестиционным программам, тарифам, регуляторным заявкам на правление могут быть направлены представители Совета, избираемые из его состава на заседании Совета.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Глава 6. УЧАСТИЕ ПРЕДСТАВИТЕЛЕЙ СОВЕТА</w:t>
      </w:r>
    </w:p>
    <w:p w:rsidR="00F40AD7" w:rsidRPr="00F40AD7" w:rsidRDefault="00F40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В ДЕЯТЕЛЬНОСТИ ДЕПАРТАМЕНТА ГОСУДАРСТВЕННОГО</w:t>
      </w:r>
    </w:p>
    <w:p w:rsidR="00F40AD7" w:rsidRPr="00F40AD7" w:rsidRDefault="00F40A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РЕГУЛИРОВАНИЯ ЦЕН И ТАРИФОВ КОСТРОМСКОЙ ОБЛАСТИ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26. Представители Совета участвуют в заседаниях правления без права голоса.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27. Представители Совета вправе: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1) вносить замечания по порядку рассмотрения и существу обсуждаемых вопросов;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2) представлять мнение потребителей и (или) решения Совета на заседании правления;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3) выступать на заседании правления по предоставлению председательствующим слова. Лицо, желающее выступить, обязано представиться;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4) иметь особое мнение по рассматриваемому вопросу, которое может быть внесено в протокол заседания, как особое мнение члена Совета.</w:t>
      </w:r>
    </w:p>
    <w:p w:rsidR="00F40AD7" w:rsidRPr="00F40AD7" w:rsidRDefault="00F40A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28. Представители Совета исполняют свои обязанности исключительно на безвозмездной основе.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1798" w:rsidRDefault="009117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Утвержден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губернатора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40AD7" w:rsidRPr="00F40AD7" w:rsidRDefault="00F40A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от 28 августа 2014 г. N 167</w:t>
      </w: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F40AD7">
        <w:rPr>
          <w:rFonts w:ascii="Times New Roman" w:hAnsi="Times New Roman" w:cs="Times New Roman"/>
          <w:sz w:val="24"/>
          <w:szCs w:val="24"/>
        </w:rPr>
        <w:t>СОСТАВ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МЕЖОТРАСЛЕВОГО СОВЕТА ПОТРЕБИТЕЛЕЙ ПО ВОПРОСАМ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</w:t>
      </w:r>
    </w:p>
    <w:p w:rsidR="00F40AD7" w:rsidRPr="00F40AD7" w:rsidRDefault="00F40A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0AD7">
        <w:rPr>
          <w:rFonts w:ascii="Times New Roman" w:hAnsi="Times New Roman" w:cs="Times New Roman"/>
          <w:sz w:val="24"/>
          <w:szCs w:val="24"/>
        </w:rPr>
        <w:t>ПРИ ГУБЕРНАТОРЕ КОСТРОМСКОЙ ОБЛАСТИ</w:t>
      </w:r>
    </w:p>
    <w:p w:rsidR="00F40AD7" w:rsidRPr="00F40AD7" w:rsidRDefault="00F40A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0AD7" w:rsidRPr="00F40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губернатора Костромской области</w:t>
            </w:r>
            <w:proofErr w:type="gramEnd"/>
          </w:p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29.06.2017 </w:t>
            </w:r>
            <w:hyperlink r:id="rId9" w:history="1">
              <w:r w:rsidRPr="00F40A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144</w:t>
              </w:r>
            </w:hyperlink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06.03.2018 </w:t>
            </w:r>
            <w:hyperlink r:id="rId10" w:history="1">
              <w:r w:rsidRPr="00F40A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</w:t>
              </w:r>
            </w:hyperlink>
            <w:r w:rsidRPr="00F40AD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360"/>
        <w:gridCol w:w="5159"/>
      </w:tblGrid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губернатор Костромской области, председатель межотраслевого совета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Авилов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Владимир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член Костромской областной общественной организации "Ветераны Десантных Войск"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 Волгореченск Костромской области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Вадим Константинович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президент областного объединения работодателей "Костромской союз промышленников"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Иван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рискам и правовому обеспечению акционерного общества "Костромской завод </w:t>
            </w: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главный энергетик НАО "СВЕЗА Кострома"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Внуков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Владимир Кириллович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заместитель секретаря Костромского регионального отделения Всероссийской политической партии "ЕДИНАЯ РОССИЯ"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Головников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секретарь по протестным действиям Костромского областного отделения Коммунистической партии Российской Федерации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"Линия График Кострома"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Климов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Борис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член Правления Костромской региональной общественной организации "Союз офицеров"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Юрий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 Костромского регионального отделения политической партии ЛДПР - Либерально-демократической партии России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Малков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муниципального района город Нерехта и </w:t>
            </w: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Нерехтский</w:t>
            </w:r>
            <w:proofErr w:type="spellEnd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 xml:space="preserve"> район Костромской области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строительства, жилищно-коммунального хозяйства и тарифной политики Общественной палаты Костромской области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отдела защиты прав потребителей Управления Федеральной службы</w:t>
            </w:r>
            <w:proofErr w:type="gramEnd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 по Костромской области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Проскурина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города Костромы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Ревельцев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Ржевский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ООО "ТЕКСНАБ"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местного отделения политической партии СПРАВЕДЛИВАЯ РОССИЯ в городе Костроме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Хорошенин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член Костромской региональной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Шадричев</w:t>
            </w:r>
            <w:proofErr w:type="spellEnd"/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 w:rsidR="00F40AD7" w:rsidRPr="00F40AD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F40AD7" w:rsidRPr="00F40AD7" w:rsidRDefault="00F40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F40AD7" w:rsidRPr="00F40AD7" w:rsidRDefault="00F40A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AD7">
              <w:rPr>
                <w:rFonts w:ascii="Times New Roman" w:hAnsi="Times New Roman" w:cs="Times New Roman"/>
                <w:sz w:val="24"/>
                <w:szCs w:val="24"/>
              </w:rPr>
              <w:t>начальник отдела Союза "Торгово-промышленная палата Костромской области" (по согласованию)</w:t>
            </w:r>
          </w:p>
        </w:tc>
      </w:tr>
    </w:tbl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AD7" w:rsidRPr="00F40AD7" w:rsidRDefault="00F40A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22B8" w:rsidRPr="00F40AD7" w:rsidRDefault="00B822B8">
      <w:pPr>
        <w:rPr>
          <w:rFonts w:ascii="Times New Roman" w:hAnsi="Times New Roman" w:cs="Times New Roman"/>
          <w:sz w:val="24"/>
          <w:szCs w:val="24"/>
        </w:rPr>
      </w:pPr>
    </w:p>
    <w:sectPr w:rsidR="00B822B8" w:rsidRPr="00F40AD7" w:rsidSect="0089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AD7"/>
    <w:rsid w:val="001F7D32"/>
    <w:rsid w:val="00440032"/>
    <w:rsid w:val="007B5229"/>
    <w:rsid w:val="00806CA4"/>
    <w:rsid w:val="00911798"/>
    <w:rsid w:val="00937179"/>
    <w:rsid w:val="00B822B8"/>
    <w:rsid w:val="00F4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AD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AD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AD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F96EDFBDE35631F3E6C6A42A18F2F2C5E1B67CD94AC4A20186AA552129F4EP71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F96EDFBDE35631F3E726754CDD3242B5D426FC0C0F91924123FPF1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F96EDFBDE35631F3E6C6A42A18F2F2C5E1B67C392AC4B2E186AA552129F4E727A6C5A3EAB23C376C8ACPE1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1F96EDFBDE35631F3E6C6A42A18F2F2C5E1B67C396AD4B2A186AA552129F4E727A6C5A3EAB23C376C8ACPE11N" TargetMode="External"/><Relationship Id="rId10" Type="http://schemas.openxmlformats.org/officeDocument/2006/relationships/hyperlink" Target="consultantplus://offline/ref=AF1F96EDFBDE35631F3E6C6A42A18F2F2C5E1B67C392AC4B2E186AA552129F4E727A6C5A3EAB23C376C8ACPE11N" TargetMode="External"/><Relationship Id="rId4" Type="http://schemas.openxmlformats.org/officeDocument/2006/relationships/hyperlink" Target="consultantplus://offline/ref=AF1F96EDFBDE35631F3E6C6A42A18F2F2C5E1B67CC97A54B2B186AA552129F4E727A6C5A3EAB23C376C8ACPE11N" TargetMode="External"/><Relationship Id="rId9" Type="http://schemas.openxmlformats.org/officeDocument/2006/relationships/hyperlink" Target="consultantplus://offline/ref=AF1F96EDFBDE35631F3E6C6A42A18F2F2C5E1B67C396AD4B2A186AA552129F4E727A6C5A3EAB23C376C8ACPE1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3615</Words>
  <Characters>20609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2</cp:revision>
  <dcterms:created xsi:type="dcterms:W3CDTF">2018-06-20T13:53:00Z</dcterms:created>
  <dcterms:modified xsi:type="dcterms:W3CDTF">2018-06-20T13:57:00Z</dcterms:modified>
</cp:coreProperties>
</file>